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E4" w:rsidRPr="00096612" w:rsidRDefault="00B36FE4" w:rsidP="00096612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6F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Документы по социально-психологическому сопровождению детей и подростков в образова</w:t>
      </w:r>
      <w:r w:rsidR="009C0D0E" w:rsidRPr="000966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тельном процессе</w:t>
      </w:r>
      <w:r w:rsidRPr="00B36F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B36FE4" w:rsidRPr="00B36FE4" w:rsidRDefault="00B36FE4" w:rsidP="00096612">
      <w:p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6F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Федеральные законы:</w:t>
      </w:r>
    </w:p>
    <w:p w:rsidR="00B36FE4" w:rsidRPr="00B36FE4" w:rsidRDefault="00B36FE4" w:rsidP="000966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6F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Федеральный закон от 29 декабря 2012 г. N 273-ФЗ “Об образовании в Российской Федерации”</w:t>
      </w:r>
      <w:r w:rsidRPr="00B36F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B36FE4" w:rsidRPr="00B36FE4" w:rsidRDefault="00B36FE4" w:rsidP="0009661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6F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Определяет основные принципы и цели образования, включая задачи психологического сопровождения обучающихся.</w:t>
      </w:r>
    </w:p>
    <w:p w:rsidR="00B36FE4" w:rsidRPr="00B36FE4" w:rsidRDefault="00B36FE4" w:rsidP="0009661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6F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Устанавливает обязательность создания психологической службы в образовательных учреждениях.</w:t>
      </w:r>
    </w:p>
    <w:p w:rsidR="00B36FE4" w:rsidRPr="00096612" w:rsidRDefault="00453868" w:rsidP="00EC77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5" w:history="1">
        <w:r w:rsidR="00B36FE4" w:rsidRPr="00B36FE4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 xml:space="preserve">Ссылка на закон: </w:t>
        </w:r>
        <w:r w:rsidR="00EC7766" w:rsidRPr="00EC7766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https://www.consultant.ru/document/cons_doc_LAW_140174/</w:t>
        </w:r>
      </w:hyperlink>
    </w:p>
    <w:p w:rsidR="00397B39" w:rsidRPr="00096612" w:rsidRDefault="00397B39" w:rsidP="00096612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6612">
        <w:rPr>
          <w:rFonts w:ascii="Times New Roman" w:hAnsi="Times New Roman" w:cs="Times New Roman"/>
          <w:sz w:val="24"/>
          <w:szCs w:val="24"/>
        </w:rPr>
        <w:t xml:space="preserve">реализация полномочий по организации предоставления психолого-педагогической, медицинской и социальной помощи обучающимся, испытывающим трудности в своем развитии и социальной адаптации (пункт 12 части 1 статьи 8) </w:t>
      </w:r>
    </w:p>
    <w:p w:rsidR="00397B39" w:rsidRPr="00096612" w:rsidRDefault="00397B39" w:rsidP="00096612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6612">
        <w:rPr>
          <w:rFonts w:ascii="Times New Roman" w:hAnsi="Times New Roman" w:cs="Times New Roman"/>
          <w:sz w:val="24"/>
          <w:szCs w:val="24"/>
        </w:rPr>
        <w:t xml:space="preserve">реализация прав обучающихся в предоставлении им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 (пункт 2 части 1 статьи 34) организация деятельности, направленной на оказание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 (часть 1 статьи 42) </w:t>
      </w:r>
    </w:p>
    <w:p w:rsidR="00B36FE4" w:rsidRPr="00B36FE4" w:rsidRDefault="00B36FE4" w:rsidP="000966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6F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Федеральный закон от 24 июля 1998 г. N 124-ФЗ “Об основных гарантиях прав ребенка в Российской Федерации”</w:t>
      </w:r>
      <w:r w:rsidRPr="00B36F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B36FE4" w:rsidRPr="00B36FE4" w:rsidRDefault="00B36FE4" w:rsidP="0009661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6F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Защищает права и интересы ребенка, в том числе право на психологическую помощь.</w:t>
      </w:r>
    </w:p>
    <w:p w:rsidR="00B36FE4" w:rsidRDefault="00B36FE4" w:rsidP="00096612">
      <w:p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B36F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Нормативные документы Министерства просвещения РФ:</w:t>
      </w:r>
    </w:p>
    <w:p w:rsidR="008B0DC3" w:rsidRPr="00096612" w:rsidRDefault="008B0DC3" w:rsidP="008B0DC3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6612">
        <w:rPr>
          <w:rFonts w:ascii="Times New Roman" w:hAnsi="Times New Roman" w:cs="Times New Roman"/>
          <w:sz w:val="24"/>
          <w:szCs w:val="24"/>
        </w:rPr>
        <w:t>Концепция развития системы психолого-педагогической помощи в сфере общего и среднего профессионального образования в Российской Федерации Утверждена Министром просвещения Российской Федерации 20 мая 2022 г. № СК-7/07вн.</w:t>
      </w:r>
    </w:p>
    <w:p w:rsidR="008B0DC3" w:rsidRPr="00096612" w:rsidRDefault="008B0DC3" w:rsidP="008B0DC3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6612">
        <w:rPr>
          <w:rFonts w:ascii="Times New Roman" w:hAnsi="Times New Roman" w:cs="Times New Roman"/>
          <w:sz w:val="24"/>
          <w:szCs w:val="24"/>
        </w:rPr>
        <w:t xml:space="preserve">Модель организации скрининга рисков девиантного поведения обучающихся и психолого-педагогического сопровождения письмо Минпросвещения России от 28 июля 2023 г. № 07-4251 </w:t>
      </w:r>
      <w:hyperlink r:id="rId6" w:history="1">
        <w:r w:rsidRPr="00096612">
          <w:rPr>
            <w:rStyle w:val="a3"/>
            <w:rFonts w:ascii="Times New Roman" w:hAnsi="Times New Roman" w:cs="Times New Roman"/>
            <w:sz w:val="24"/>
            <w:szCs w:val="24"/>
          </w:rPr>
          <w:t>https://disk.yandex.ru/i/TRlm0ZG2aSehJQ</w:t>
        </w:r>
      </w:hyperlink>
    </w:p>
    <w:p w:rsidR="00B36FE4" w:rsidRPr="00B36FE4" w:rsidRDefault="00B36FE4" w:rsidP="000966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6F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Приказ Министерства просвещения РФ от 28 октября 2020 г. N 588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  <w:r w:rsidRPr="00B36F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B36FE4" w:rsidRPr="00B36FE4" w:rsidRDefault="00B36FE4" w:rsidP="0009661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6F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Обновленная версия Приказа N 1007, включающая современные требования к психологическому сопровождению обучающихся.</w:t>
      </w:r>
    </w:p>
    <w:p w:rsidR="00B36FE4" w:rsidRPr="00B36FE4" w:rsidRDefault="00453868" w:rsidP="0009661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7" w:history="1">
        <w:r w:rsidR="00B36FE4" w:rsidRPr="00B36FE4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Ссылка на приказ: https://publication.pravo.gov.ru/Document/View/0001202010280058</w:t>
        </w:r>
      </w:hyperlink>
    </w:p>
    <w:p w:rsidR="00B36FE4" w:rsidRPr="00B36FE4" w:rsidRDefault="00B36FE4" w:rsidP="000966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6F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Приказ Министерства просвещения РФ от 29 августа 2013 г. N 1007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  <w:r w:rsidRPr="00B36F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B36FE4" w:rsidRPr="00B36FE4" w:rsidRDefault="00B36FE4" w:rsidP="0009661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6F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Определяет требования к психологическому сопровождению обучающихся в общеобразовательных учреждениях.</w:t>
      </w:r>
    </w:p>
    <w:p w:rsidR="00B36FE4" w:rsidRPr="00B36FE4" w:rsidRDefault="00453868" w:rsidP="0009661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8" w:history="1">
        <w:r w:rsidR="00B36FE4" w:rsidRPr="00B36FE4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Ссылка на приказ: https://www.consultant.ru/document/cons_doc_LAW_154893/</w:t>
        </w:r>
      </w:hyperlink>
    </w:p>
    <w:p w:rsidR="00B36FE4" w:rsidRPr="00B36FE4" w:rsidRDefault="00C803D4" w:rsidP="000966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Минобр</w:t>
      </w:r>
      <w:proofErr w:type="spellEnd"/>
      <w:r w:rsidR="00B36FE4" w:rsidRPr="00B36F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РФ “Об утверждении Методических рекомендаций по организации работы с обучающимися, имеющими </w:t>
      </w:r>
      <w:proofErr w:type="spellStart"/>
      <w:r w:rsidR="00B36FE4" w:rsidRPr="00B36F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девиантное</w:t>
      </w:r>
      <w:proofErr w:type="spellEnd"/>
      <w:r w:rsidR="00B36FE4" w:rsidRPr="00B36F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поведение”</w:t>
      </w:r>
    </w:p>
    <w:p w:rsidR="00B36FE4" w:rsidRPr="00B36FE4" w:rsidRDefault="00B36FE4" w:rsidP="0009661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6F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Предоставляет методические рекомендации по организации работы с обучающимися, имеющими </w:t>
      </w:r>
      <w:proofErr w:type="spellStart"/>
      <w:r w:rsidRPr="00B36F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девиантное</w:t>
      </w:r>
      <w:proofErr w:type="spellEnd"/>
      <w:r w:rsidRPr="00B36F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поведение.</w:t>
      </w:r>
    </w:p>
    <w:p w:rsidR="00453868" w:rsidRDefault="00453868" w:rsidP="00453868">
      <w:pPr>
        <w:numPr>
          <w:ilvl w:val="1"/>
          <w:numId w:val="2"/>
        </w:numPr>
        <w:shd w:val="clear" w:color="auto" w:fill="FFFFFF"/>
        <w:tabs>
          <w:tab w:val="clear" w:pos="144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9" w:history="1">
        <w:r w:rsidRPr="00AA465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https://docs.edu.gov.ru/document/6387435dd69d67fb24063c9762af8cdb/download/5306/ </w:t>
        </w:r>
      </w:hyperlink>
    </w:p>
    <w:p w:rsidR="00453868" w:rsidRPr="00453868" w:rsidRDefault="00453868" w:rsidP="00453868">
      <w:pPr>
        <w:pStyle w:val="1"/>
        <w:shd w:val="clear" w:color="auto" w:fill="FFFFFF"/>
        <w:spacing w:before="0" w:beforeAutospacing="0"/>
        <w:ind w:hanging="426"/>
        <w:rPr>
          <w:rFonts w:ascii="Montserrat" w:hAnsi="Montserrat"/>
          <w:color w:val="00589B"/>
          <w:sz w:val="30"/>
          <w:szCs w:val="30"/>
        </w:rPr>
      </w:pPr>
      <w:r w:rsidRPr="00453868">
        <w:rPr>
          <w:b w:val="0"/>
          <w:color w:val="212529"/>
          <w:sz w:val="24"/>
          <w:szCs w:val="24"/>
        </w:rPr>
        <w:t>4</w:t>
      </w:r>
      <w:r w:rsidRPr="00453868">
        <w:rPr>
          <w:color w:val="212529"/>
          <w:sz w:val="24"/>
          <w:szCs w:val="24"/>
        </w:rPr>
        <w:t xml:space="preserve">. </w:t>
      </w:r>
      <w:r>
        <w:rPr>
          <w:color w:val="212529"/>
          <w:sz w:val="24"/>
          <w:szCs w:val="24"/>
        </w:rPr>
        <w:t xml:space="preserve">   </w:t>
      </w:r>
      <w:bookmarkStart w:id="0" w:name="_GoBack"/>
      <w:r w:rsidRPr="00453868">
        <w:rPr>
          <w:rFonts w:ascii="Montserrat" w:hAnsi="Montserrat"/>
          <w:b w:val="0"/>
          <w:sz w:val="24"/>
          <w:szCs w:val="30"/>
        </w:rPr>
        <w:t xml:space="preserve">Распоряжение Минпросвещения России от 28.12.2020 N Р-193 (ред. от 26.09.2023) </w:t>
      </w:r>
      <w:bookmarkEnd w:id="0"/>
      <w:r>
        <w:rPr>
          <w:rFonts w:ascii="Montserrat" w:hAnsi="Montserrat"/>
          <w:b w:val="0"/>
          <w:color w:val="00589B"/>
          <w:sz w:val="24"/>
          <w:szCs w:val="30"/>
        </w:rPr>
        <w:fldChar w:fldCharType="begin"/>
      </w:r>
      <w:r>
        <w:rPr>
          <w:rFonts w:ascii="Montserrat" w:hAnsi="Montserrat"/>
          <w:b w:val="0"/>
          <w:color w:val="00589B"/>
          <w:sz w:val="24"/>
          <w:szCs w:val="30"/>
        </w:rPr>
        <w:instrText xml:space="preserve"> HYPERLINK "https://legalacts.ru/doc/rasporjazhenie-minprosveshchenija-rossii-ot-28122020-n-r-193-ob-utverzhdenii/" </w:instrText>
      </w:r>
      <w:r>
        <w:rPr>
          <w:rFonts w:ascii="Montserrat" w:hAnsi="Montserrat"/>
          <w:b w:val="0"/>
          <w:color w:val="00589B"/>
          <w:sz w:val="24"/>
          <w:szCs w:val="30"/>
        </w:rPr>
      </w:r>
      <w:r>
        <w:rPr>
          <w:rFonts w:ascii="Montserrat" w:hAnsi="Montserrat"/>
          <w:b w:val="0"/>
          <w:color w:val="00589B"/>
          <w:sz w:val="24"/>
          <w:szCs w:val="30"/>
        </w:rPr>
        <w:fldChar w:fldCharType="separate"/>
      </w:r>
      <w:r w:rsidRPr="00453868">
        <w:rPr>
          <w:rStyle w:val="a3"/>
          <w:rFonts w:ascii="Montserrat" w:hAnsi="Montserrat"/>
          <w:b w:val="0"/>
          <w:sz w:val="24"/>
          <w:szCs w:val="30"/>
        </w:rPr>
        <w:t>"Об утверждении методических рекомендаций по системе функционирования психологических служб в общеобразовательных организациях" (вместе с "Системой функционирования психологических служб в общеобразовательных организациях. Методические рекомендации")</w:t>
      </w:r>
      <w:r>
        <w:rPr>
          <w:rFonts w:ascii="Montserrat" w:hAnsi="Montserrat"/>
          <w:b w:val="0"/>
          <w:color w:val="00589B"/>
          <w:sz w:val="24"/>
          <w:szCs w:val="30"/>
        </w:rPr>
        <w:fldChar w:fldCharType="end"/>
      </w:r>
    </w:p>
    <w:p w:rsidR="00B36FE4" w:rsidRDefault="00B36FE4" w:rsidP="00096612">
      <w:p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B36F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Методические рекомендации:</w:t>
      </w:r>
    </w:p>
    <w:p w:rsidR="00453868" w:rsidRPr="00453868" w:rsidRDefault="00453868" w:rsidP="004538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45386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Методические рекомендации по внедрению в практику образовательных организаций современных методик </w:t>
      </w:r>
      <w:hyperlink r:id="rId10" w:history="1">
        <w:r w:rsidRPr="00453868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 сфере профилактики деструктивного поведения подростков и молодежи (на основе разработок российских ученых)</w:t>
        </w:r>
      </w:hyperlink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</w:p>
    <w:p w:rsidR="00B36FE4" w:rsidRPr="00B36FE4" w:rsidRDefault="00B36FE4" w:rsidP="000966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6F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Методические рекомендации по организации работы с обучающимися, имеющими </w:t>
      </w:r>
      <w:proofErr w:type="spellStart"/>
      <w:r w:rsidRPr="00B36F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девиантное</w:t>
      </w:r>
      <w:proofErr w:type="spellEnd"/>
      <w:r w:rsidRPr="00B36F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поведение” (2019):</w:t>
      </w:r>
    </w:p>
    <w:p w:rsidR="00B36FE4" w:rsidRPr="00B36FE4" w:rsidRDefault="00B36FE4" w:rsidP="0009661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6F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Предоставляет практические рекомендации по работе с девиантным поведением, в том числе по использованию различных методов и техник психологического сопровождения.</w:t>
      </w:r>
    </w:p>
    <w:p w:rsidR="00B36FE4" w:rsidRPr="00096612" w:rsidRDefault="00B36FE4" w:rsidP="0009661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6FE4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“Методические рекомендации по организации психологической помощи детям и подросткам с девиантным поведением</w:t>
      </w:r>
      <w:r w:rsidRPr="00B36F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”, разработанные Министерством образования и науки РФ.</w:t>
      </w:r>
      <w:r w:rsidRPr="000966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1" w:history="1">
        <w:r w:rsidRPr="0009661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https://www.fcprc.ru/metodicheskie-razrabotki/</w:t>
        </w:r>
      </w:hyperlink>
    </w:p>
    <w:p w:rsidR="00B36FE4" w:rsidRPr="00B36FE4" w:rsidRDefault="00B36FE4" w:rsidP="000966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6FE4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“Справочник практического психолога образовательного учреждения”, содержащий информацию о работе психолога с </w:t>
      </w:r>
      <w:proofErr w:type="spellStart"/>
      <w:r w:rsidRPr="00B36FE4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девиантными</w:t>
      </w:r>
      <w:proofErr w:type="spellEnd"/>
      <w:r w:rsidRPr="00B36FE4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подростками</w:t>
      </w:r>
      <w:r w:rsidRPr="00B36F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B36FE4" w:rsidRPr="00096612" w:rsidRDefault="00B36FE4" w:rsidP="000966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6FE4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“Стандарты психологической помощи детям и подросткам с девиантным поведением”, разработанные Российской психологической ассоциацией</w:t>
      </w:r>
      <w:r w:rsidRPr="00B36F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97B39" w:rsidRPr="00B36FE4" w:rsidRDefault="009C0D0E" w:rsidP="000966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966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C179373" wp14:editId="0F808DC7">
            <wp:simplePos x="0" y="0"/>
            <wp:positionH relativeFrom="margin">
              <wp:posOffset>-59055</wp:posOffset>
            </wp:positionH>
            <wp:positionV relativeFrom="margin">
              <wp:posOffset>4499610</wp:posOffset>
            </wp:positionV>
            <wp:extent cx="739140" cy="76200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281" b="3382"/>
                    <a:stretch/>
                  </pic:blipFill>
                  <pic:spPr bwMode="auto">
                    <a:xfrm>
                      <a:off x="0" y="0"/>
                      <a:ext cx="739140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B39" w:rsidRPr="00096612">
        <w:rPr>
          <w:rFonts w:ascii="Times New Roman" w:hAnsi="Times New Roman" w:cs="Times New Roman"/>
          <w:sz w:val="24"/>
          <w:szCs w:val="24"/>
        </w:rPr>
        <w:t>Методические материалы по признакам девиаций, действиям специалистов органов и организаций системы образования в ситуациях социальных рисков и профилактике девиантного поведения обучающихся «Навигатор профилактики» Письмо Минпросвещения России от 13 декабря 2022 г. № 07-8351 Письмо Минздрава России от 27 декабря 2022 г. № 15-2/И/1-22618</w:t>
      </w:r>
      <w:r w:rsidRPr="00096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D0E" w:rsidRPr="00096612" w:rsidRDefault="009C0D0E" w:rsidP="00096612">
      <w:p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8B0DC3" w:rsidRDefault="008B0DC3" w:rsidP="00096612">
      <w:p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B36FE4" w:rsidRPr="00B36FE4" w:rsidRDefault="00B36FE4" w:rsidP="00096612">
      <w:p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6F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Важно:</w:t>
      </w:r>
    </w:p>
    <w:p w:rsidR="00B36FE4" w:rsidRPr="00B36FE4" w:rsidRDefault="00B36FE4" w:rsidP="000966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6F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Психологическое сопровождение обучающихся включает в себя различные виды работы - индивидуальное и групповое консультирование, тренинги, профилактические мероприятия, взаимодействие с родителями и педагогами</w:t>
      </w:r>
      <w:r w:rsidRPr="000966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другими специалистами (социальными педагогами, медицинскими работниками).</w:t>
      </w:r>
    </w:p>
    <w:p w:rsidR="00B36FE4" w:rsidRPr="00B36FE4" w:rsidRDefault="00B36FE4" w:rsidP="000966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6F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Важно помнить, что психолог не может принуждать ребенка к изменению своего поведения, но может помочь ему понять причины сложного поведения, развить навыки саморегуляции и адаптации.</w:t>
      </w:r>
    </w:p>
    <w:p w:rsidR="00B36FE4" w:rsidRPr="00096612" w:rsidRDefault="00B36FE4" w:rsidP="000966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36F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Психологическая помощь должна оказываться в соответствии с этическими принципами и законодательством.</w:t>
      </w:r>
    </w:p>
    <w:p w:rsidR="00096612" w:rsidRPr="00096612" w:rsidRDefault="00096612" w:rsidP="000966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96612">
        <w:rPr>
          <w:rFonts w:ascii="Times New Roman" w:hAnsi="Times New Roman" w:cs="Times New Roman"/>
          <w:sz w:val="24"/>
          <w:szCs w:val="24"/>
        </w:rPr>
        <w:lastRenderedPageBreak/>
        <w:t>Необходимо дополнительно определить алгоритм маршрутизации обучающихся для оказания им при необходимости психологической, психотерапевтической и психиатрической помощи вне образовательной организации, исходя из особенностей и ресурсов организационной структуры образовательных и медицинских организаций на муниципальном уровне. Приказ Минздрава России от 14 октября 2022 г. № 668н «Об утверждении Порядка оказания медицинской помощи при психических расстройствах и расстройствах поведения»</w:t>
      </w:r>
    </w:p>
    <w:p w:rsidR="00D12602" w:rsidRDefault="00D12602" w:rsidP="00D12602">
      <w:pPr>
        <w:pStyle w:val="a4"/>
        <w:rPr>
          <w:rFonts w:ascii="Times New Roman" w:hAnsi="Times New Roman" w:cs="Times New Roman"/>
          <w:sz w:val="24"/>
          <w:szCs w:val="24"/>
        </w:rPr>
      </w:pPr>
      <w:r w:rsidRPr="00D12602">
        <w:rPr>
          <w:rFonts w:ascii="Times New Roman" w:hAnsi="Times New Roman" w:cs="Times New Roman"/>
          <w:sz w:val="24"/>
          <w:szCs w:val="24"/>
        </w:rPr>
        <w:t>Приказы №59 №239 от 20.02.20 Порядок СПТ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hyperlink r:id="rId13" w:history="1">
        <w:r w:rsidR="00C803D4" w:rsidRPr="00AA4656">
          <w:rPr>
            <w:rStyle w:val="a3"/>
            <w:rFonts w:ascii="Times New Roman" w:hAnsi="Times New Roman" w:cs="Times New Roman"/>
            <w:sz w:val="24"/>
            <w:szCs w:val="24"/>
          </w:rPr>
          <w:t>https://risktest.ru/content/download/pdf/prikazy-59-239.pdf</w:t>
        </w:r>
      </w:hyperlink>
    </w:p>
    <w:p w:rsidR="00D12602" w:rsidRPr="00D12602" w:rsidRDefault="00D12602" w:rsidP="00D12602">
      <w:pPr>
        <w:pStyle w:val="a3"/>
        <w:spacing w:after="0" w:line="360" w:lineRule="atLeast"/>
        <w:ind w:left="720"/>
        <w:rPr>
          <w:rFonts w:ascii="Times New Roman" w:hAnsi="Times New Roman" w:cs="Times New Roman"/>
          <w:sz w:val="20"/>
          <w:szCs w:val="24"/>
        </w:rPr>
      </w:pPr>
      <w:hyperlink r:id="rId14" w:history="1">
        <w:r w:rsidRPr="00D12602">
          <w:rPr>
            <w:rStyle w:val="a3"/>
            <w:rFonts w:ascii="Times New Roman" w:hAnsi="Times New Roman" w:cs="Times New Roman"/>
            <w:color w:val="428BCA"/>
            <w:szCs w:val="27"/>
            <w:shd w:val="clear" w:color="auto" w:fill="FFFFFF"/>
          </w:rPr>
          <w:t>Федеральный закон от 07.06.2013 N 120-ФЗ "О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веществ"</w:t>
        </w:r>
      </w:hyperlink>
      <w:r w:rsidRPr="00D12602">
        <w:rPr>
          <w:rFonts w:ascii="Times New Roman" w:hAnsi="Times New Roman" w:cs="Times New Roman"/>
          <w:color w:val="333333"/>
          <w:szCs w:val="27"/>
        </w:rPr>
        <w:br/>
      </w:r>
      <w:r w:rsidRPr="00D12602">
        <w:rPr>
          <w:rFonts w:ascii="Times New Roman" w:hAnsi="Times New Roman" w:cs="Times New Roman"/>
          <w:color w:val="333333"/>
          <w:szCs w:val="27"/>
          <w:shd w:val="clear" w:color="auto" w:fill="FFFFFF"/>
        </w:rPr>
        <w:t>Общеобразовательные организации и профессиональные образовательные организации, а также образовательные организации высшего образования обязаны обеспечить конфиденциальность сведений, полученных в результате проведения социально-психологического тестирования обучающихся</w:t>
      </w:r>
    </w:p>
    <w:p w:rsidR="000420D0" w:rsidRPr="00096612" w:rsidRDefault="00453868" w:rsidP="0009661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0D0" w:rsidRPr="0009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E2845"/>
    <w:multiLevelType w:val="multilevel"/>
    <w:tmpl w:val="3918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277E7"/>
    <w:multiLevelType w:val="multilevel"/>
    <w:tmpl w:val="38AC8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7F09A2"/>
    <w:multiLevelType w:val="hybridMultilevel"/>
    <w:tmpl w:val="97B44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0F58F6"/>
    <w:multiLevelType w:val="multilevel"/>
    <w:tmpl w:val="30A0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030FBB"/>
    <w:multiLevelType w:val="multilevel"/>
    <w:tmpl w:val="55B8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D76911"/>
    <w:multiLevelType w:val="multilevel"/>
    <w:tmpl w:val="104A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E4"/>
    <w:rsid w:val="00096612"/>
    <w:rsid w:val="00397B39"/>
    <w:rsid w:val="00453868"/>
    <w:rsid w:val="008B0DC3"/>
    <w:rsid w:val="008F2946"/>
    <w:rsid w:val="00961E79"/>
    <w:rsid w:val="009C0D0E"/>
    <w:rsid w:val="00B36FE4"/>
    <w:rsid w:val="00C803D4"/>
    <w:rsid w:val="00D12602"/>
    <w:rsid w:val="00EC7766"/>
    <w:rsid w:val="00F2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4A18"/>
  <w15:chartTrackingRefBased/>
  <w15:docId w15:val="{2F1862BD-559A-4D6F-BBB6-34D5608E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38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FE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0D0E"/>
    <w:pPr>
      <w:ind w:left="720"/>
      <w:contextualSpacing/>
    </w:pPr>
  </w:style>
  <w:style w:type="paragraph" w:customStyle="1" w:styleId="search-resultstext">
    <w:name w:val="search-results__text"/>
    <w:basedOn w:val="a"/>
    <w:rsid w:val="00D12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12602"/>
  </w:style>
  <w:style w:type="paragraph" w:customStyle="1" w:styleId="search-resultslink-inherit">
    <w:name w:val="search-results__link-inherit"/>
    <w:basedOn w:val="a"/>
    <w:rsid w:val="00D12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">
    <w:name w:val="b"/>
    <w:basedOn w:val="a0"/>
    <w:rsid w:val="00D12602"/>
  </w:style>
  <w:style w:type="character" w:styleId="a5">
    <w:name w:val="FollowedHyperlink"/>
    <w:basedOn w:val="a0"/>
    <w:uiPriority w:val="99"/>
    <w:semiHidden/>
    <w:unhideWhenUsed/>
    <w:rsid w:val="00D12602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8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54893/" TargetMode="External"/><Relationship Id="rId13" Type="http://schemas.openxmlformats.org/officeDocument/2006/relationships/hyperlink" Target="https://risktest.ru/content/download/pdf/prikazy-59-23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lication.pravo.gov.ru/Document/View/0001202010280058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TRlm0ZG2aSehJQ" TargetMode="External"/><Relationship Id="rId11" Type="http://schemas.openxmlformats.org/officeDocument/2006/relationships/hyperlink" Target="https://www.fcprc.ru/metodicheskie-razrabotki/" TargetMode="External"/><Relationship Id="rId5" Type="http://schemas.openxmlformats.org/officeDocument/2006/relationships/hyperlink" Target="https://www.consultant.ru/document/cons_doc_LAW_14717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ioco.ru/Media/Default/Documents/%D0%90%D0%BD%D0%B0%D0%BB%D0%B8%D1%82%D0%B8%D1%87%D0%B5%D1%81%D0%BA%D0%B8%D0%B9%20%D1%86%D0%B5%D0%BD%D1%82%D1%80%20%D0%BF%D0%BE%20%D0%BC%D0%BE%D0%BD%D0%B8%D1%82%D0%BE%D1%80%D0%B8%D0%BD%D0%B3%D1%83%20%D0%B8%20%D0%BF%D1%80%D0%BE%D1%84%D0%B8%D0%BB%D0%B0%D0%BA%D1%82%D0%B8%D0%BA%D0%B5%20%D0%B4%D0%B5%D1%81%D1%82%D1%80%D1%83%D0%BA%D1%82%D0%B8%D0%B2%D0%BD%D0%BE%D0%B3%D0%BE%20%D0%BF%D0%BE%D0%B2%D0%B5%D0%B4%D0%B5%D0%BD%D0%B8%D1%8F%20%D0%BF%D0%BE%D0%B4%D1%80%D0%BE%D1%81%D1%82%D0%BA%D0%BE%D0%B2%20%D0%B8%20%D0%BC%D0%BE%D0%BB%D0%BE%D0%B4%D0%B5%D0%B6%D0%B8%20%D0%A4%D0%98%D0%9E%D0%9A%D0%9E/%D0%9C%D0%B5%D1%82%D0%BE%D0%B4%D0%B8%D1%87%D0%B5%D1%81%D0%BA%D0%B8%D0%B5%20%D1%80%D0%B5%D0%BA%D0%BE%D0%BC%D0%B5%D0%BD%D0%B4%D0%B0%D1%86%D0%B8%D0%B8%20%D0%BF%D0%BE%20%D0%BF%D1%80%D0%BE%D1%84%D0%B8%D0%BB%D0%B0%D0%BA%D1%82%D0%B8%D0%BA%D0%B5%20%D0%B4%D0%B5%D1%81%D1%82%D1%80%D1%83%D0%BA%D1%82%D0%B8%D0%B2%D0%BD%D0%BE%D0%B3%D0%BE%20%D0%BF%D0%BE%D0%B2%D0%B5%D0%B4%D0%B5%D0%BD%D0%B8%D1%8F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edu.gov.ru/document/6387435dd69d67fb24063c9762af8cdb/download/5306/%20" TargetMode="External"/><Relationship Id="rId14" Type="http://schemas.openxmlformats.org/officeDocument/2006/relationships/hyperlink" Target="http://legalacts.ru/doc/federalnyi-zakon-ot-07062013-n-120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2024-08-01T10:33:00Z</dcterms:created>
  <dcterms:modified xsi:type="dcterms:W3CDTF">2024-08-14T11:30:00Z</dcterms:modified>
</cp:coreProperties>
</file>